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38" w:rsidRDefault="00DB3C38">
      <w:bookmarkStart w:id="0" w:name="_GoBack"/>
      <w:bookmarkEnd w:id="0"/>
    </w:p>
    <w:tbl>
      <w:tblPr>
        <w:tblStyle w:val="TableGrid"/>
        <w:tblW w:w="9493" w:type="dxa"/>
        <w:tblLook w:val="04A0" w:firstRow="1" w:lastRow="0" w:firstColumn="1" w:lastColumn="0" w:noHBand="0" w:noVBand="1"/>
      </w:tblPr>
      <w:tblGrid>
        <w:gridCol w:w="1555"/>
        <w:gridCol w:w="3402"/>
        <w:gridCol w:w="1134"/>
        <w:gridCol w:w="3402"/>
      </w:tblGrid>
      <w:tr w:rsidR="00CE0D77" w:rsidTr="00CE0D77">
        <w:tc>
          <w:tcPr>
            <w:tcW w:w="1555" w:type="dxa"/>
          </w:tcPr>
          <w:p w:rsidR="00CE0D77" w:rsidRPr="00CE0D77" w:rsidRDefault="00CE0D77" w:rsidP="00FF11C3">
            <w:pPr>
              <w:rPr>
                <w:b/>
              </w:rPr>
            </w:pPr>
            <w:r w:rsidRPr="00CE0D77">
              <w:rPr>
                <w:b/>
              </w:rPr>
              <w:t>Policy:</w:t>
            </w:r>
          </w:p>
        </w:tc>
        <w:tc>
          <w:tcPr>
            <w:tcW w:w="3402" w:type="dxa"/>
          </w:tcPr>
          <w:p w:rsidR="00CE0D77" w:rsidRPr="00A561CD" w:rsidRDefault="00CE0D77" w:rsidP="00FF11C3">
            <w:pPr>
              <w:rPr>
                <w:sz w:val="24"/>
              </w:rPr>
            </w:pPr>
            <w:r w:rsidRPr="00A561CD">
              <w:rPr>
                <w:sz w:val="24"/>
              </w:rPr>
              <w:t>AODA Customer Service</w:t>
            </w:r>
          </w:p>
        </w:tc>
        <w:tc>
          <w:tcPr>
            <w:tcW w:w="1134" w:type="dxa"/>
          </w:tcPr>
          <w:p w:rsidR="00CE0D77" w:rsidRPr="00A561CD" w:rsidRDefault="00CE0D77" w:rsidP="00FF11C3">
            <w:pPr>
              <w:rPr>
                <w:b/>
              </w:rPr>
            </w:pPr>
            <w:r w:rsidRPr="00A561CD">
              <w:rPr>
                <w:b/>
              </w:rPr>
              <w:t>Version:</w:t>
            </w:r>
          </w:p>
        </w:tc>
        <w:tc>
          <w:tcPr>
            <w:tcW w:w="3402" w:type="dxa"/>
          </w:tcPr>
          <w:p w:rsidR="00CE0D77" w:rsidRPr="00DD29BD" w:rsidRDefault="00CE0D77" w:rsidP="00FF11C3">
            <w:pPr>
              <w:rPr>
                <w:sz w:val="24"/>
                <w:highlight w:val="yellow"/>
              </w:rPr>
            </w:pPr>
          </w:p>
        </w:tc>
      </w:tr>
      <w:tr w:rsidR="00CE0D77" w:rsidTr="00CE0D77">
        <w:tc>
          <w:tcPr>
            <w:tcW w:w="1555" w:type="dxa"/>
          </w:tcPr>
          <w:p w:rsidR="00CE0D77" w:rsidRPr="00A561CD" w:rsidRDefault="00CE0D77" w:rsidP="00FF11C3">
            <w:pPr>
              <w:rPr>
                <w:b/>
              </w:rPr>
            </w:pPr>
            <w:r w:rsidRPr="00A561CD">
              <w:rPr>
                <w:b/>
              </w:rPr>
              <w:t>Date Written:</w:t>
            </w:r>
          </w:p>
        </w:tc>
        <w:tc>
          <w:tcPr>
            <w:tcW w:w="3402" w:type="dxa"/>
          </w:tcPr>
          <w:p w:rsidR="00CE0D77" w:rsidRPr="00A561CD" w:rsidRDefault="00CE0D77" w:rsidP="00FF11C3">
            <w:pPr>
              <w:rPr>
                <w:sz w:val="24"/>
              </w:rPr>
            </w:pPr>
          </w:p>
        </w:tc>
        <w:tc>
          <w:tcPr>
            <w:tcW w:w="1134" w:type="dxa"/>
          </w:tcPr>
          <w:p w:rsidR="00CE0D77" w:rsidRPr="00A561CD" w:rsidRDefault="00CE0D77" w:rsidP="00FF11C3">
            <w:pPr>
              <w:rPr>
                <w:b/>
              </w:rPr>
            </w:pPr>
            <w:r w:rsidRPr="00A561CD">
              <w:rPr>
                <w:b/>
              </w:rPr>
              <w:t>Updated:</w:t>
            </w:r>
          </w:p>
        </w:tc>
        <w:tc>
          <w:tcPr>
            <w:tcW w:w="3402" w:type="dxa"/>
          </w:tcPr>
          <w:p w:rsidR="00CE0D77" w:rsidRPr="00DD29BD" w:rsidRDefault="00CE0D77" w:rsidP="00AD7411">
            <w:pPr>
              <w:rPr>
                <w:sz w:val="24"/>
                <w:highlight w:val="yellow"/>
              </w:rPr>
            </w:pPr>
          </w:p>
        </w:tc>
      </w:tr>
    </w:tbl>
    <w:p w:rsidR="005504AE" w:rsidRDefault="005504AE" w:rsidP="00FF11C3"/>
    <w:p w:rsidR="00575DFC" w:rsidRDefault="00F0497B" w:rsidP="00337EFA">
      <w:r w:rsidRPr="00C06F89">
        <w:rPr>
          <w:highlight w:val="yellow"/>
        </w:rPr>
        <w:t>_</w:t>
      </w:r>
      <w:r w:rsidRPr="00C06F89">
        <w:rPr>
          <w:highlight w:val="yellow"/>
          <w:u w:val="single"/>
        </w:rPr>
        <w:t>COMPANY NAME</w:t>
      </w:r>
      <w:r w:rsidRPr="00C06F89">
        <w:rPr>
          <w:highlight w:val="yellow"/>
        </w:rPr>
        <w:t>_</w:t>
      </w:r>
      <w:r w:rsidRPr="00C06F89">
        <w:t xml:space="preserve"> </w:t>
      </w:r>
      <w:r w:rsidR="00A561CD" w:rsidRPr="00C06F89">
        <w:t xml:space="preserve">is committed to providing its customers the highest level of service.  We strive to meet the needs of the general population and pay particular attention to meet the needs of a diverse community, including people with disabilities.  </w:t>
      </w:r>
    </w:p>
    <w:p w:rsidR="00575DFC" w:rsidRPr="00C06F89" w:rsidRDefault="00A561CD" w:rsidP="00337EFA">
      <w:r w:rsidRPr="00C06F89">
        <w:t xml:space="preserve">We encourage customers to provide feedback so that we may better serve you moving forward.  </w:t>
      </w:r>
      <w:r w:rsidR="00575DFC">
        <w:t xml:space="preserve">Any policy, practice or procedure of </w:t>
      </w:r>
      <w:r w:rsidR="00575DFC" w:rsidRPr="00C06F89">
        <w:rPr>
          <w:highlight w:val="yellow"/>
        </w:rPr>
        <w:t>_</w:t>
      </w:r>
      <w:r w:rsidR="00575DFC" w:rsidRPr="00C06F89">
        <w:rPr>
          <w:highlight w:val="yellow"/>
          <w:u w:val="single"/>
        </w:rPr>
        <w:t>COMPANY NAME</w:t>
      </w:r>
      <w:r w:rsidR="00575DFC" w:rsidRPr="00C06F89">
        <w:rPr>
          <w:highlight w:val="yellow"/>
        </w:rPr>
        <w:t>_</w:t>
      </w:r>
      <w:r w:rsidR="00575DFC">
        <w:t xml:space="preserve"> that does not respect and promote the principles of dignity, independence, integration and equal opportunity for people with disabilities will be modified or removed. </w:t>
      </w:r>
      <w:r w:rsidR="00575DFC" w:rsidRPr="00575DFC">
        <w:t xml:space="preserve"> </w:t>
      </w:r>
    </w:p>
    <w:p w:rsidR="00A561CD" w:rsidRDefault="00A561CD" w:rsidP="00A561CD">
      <w:pPr>
        <w:pStyle w:val="Heading1"/>
        <w:jc w:val="center"/>
      </w:pPr>
      <w:r>
        <w:t>Accessibility Customer Service Plan</w:t>
      </w:r>
    </w:p>
    <w:p w:rsidR="00A561CD" w:rsidRDefault="00A561CD" w:rsidP="00712075">
      <w:pPr>
        <w:pStyle w:val="Heading1"/>
        <w:spacing w:before="120"/>
        <w:jc w:val="center"/>
      </w:pPr>
      <w:r>
        <w:t>Providing Goods and Services to People with Disabilities</w:t>
      </w:r>
    </w:p>
    <w:p w:rsidR="00A561CD" w:rsidRDefault="00A561CD" w:rsidP="00A561CD"/>
    <w:p w:rsidR="00A561CD" w:rsidRPr="00C06F89" w:rsidRDefault="00A561CD" w:rsidP="00DF4CD6">
      <w:pPr>
        <w:pStyle w:val="Heading2"/>
        <w:rPr>
          <w:sz w:val="28"/>
        </w:rPr>
      </w:pPr>
      <w:r w:rsidRPr="00C06F89">
        <w:rPr>
          <w:sz w:val="28"/>
        </w:rPr>
        <w:t>Assistive Devices:</w:t>
      </w:r>
    </w:p>
    <w:p w:rsidR="00A561CD" w:rsidRPr="00C06F89" w:rsidRDefault="00F0497B" w:rsidP="00337EFA">
      <w:r w:rsidRPr="00C06F89">
        <w:rPr>
          <w:highlight w:val="yellow"/>
        </w:rPr>
        <w:t>_</w:t>
      </w:r>
      <w:r w:rsidRPr="00C06F89">
        <w:rPr>
          <w:highlight w:val="yellow"/>
          <w:u w:val="single"/>
        </w:rPr>
        <w:t>COMPANY NAME</w:t>
      </w:r>
      <w:r w:rsidRPr="00C06F89">
        <w:rPr>
          <w:highlight w:val="yellow"/>
        </w:rPr>
        <w:t>_</w:t>
      </w:r>
      <w:r w:rsidRPr="00C06F89">
        <w:t xml:space="preserve"> </w:t>
      </w:r>
      <w:r w:rsidR="00A561CD" w:rsidRPr="00C06F89">
        <w:t>will ensure that our staff, volunteers and associates are trained and familiar with various assistive devices that customers may use while interacting with our</w:t>
      </w:r>
      <w:r w:rsidR="00DD29BD" w:rsidRPr="00C06F89">
        <w:t xml:space="preserve"> staff/</w:t>
      </w:r>
      <w:r w:rsidR="00A561CD" w:rsidRPr="00C06F89">
        <w:t xml:space="preserve">services.  Customers are encouraged to provide their own assistive devices to assist with their </w:t>
      </w:r>
      <w:r w:rsidR="00B84B10" w:rsidRPr="00C06F89">
        <w:t>personal</w:t>
      </w:r>
      <w:r w:rsidR="00A561CD" w:rsidRPr="00C06F89">
        <w:t xml:space="preserve"> tasks.</w:t>
      </w:r>
    </w:p>
    <w:p w:rsidR="00A561CD" w:rsidRPr="00C06F89" w:rsidRDefault="00A561CD" w:rsidP="00DF4CD6">
      <w:pPr>
        <w:pStyle w:val="Heading2"/>
        <w:rPr>
          <w:sz w:val="28"/>
        </w:rPr>
      </w:pPr>
      <w:r w:rsidRPr="00C06F89">
        <w:rPr>
          <w:sz w:val="28"/>
        </w:rPr>
        <w:t>Communication:</w:t>
      </w:r>
    </w:p>
    <w:p w:rsidR="00A561CD" w:rsidRPr="00C06F89" w:rsidRDefault="00F0497B" w:rsidP="00337EFA">
      <w:r w:rsidRPr="00C06F89">
        <w:rPr>
          <w:highlight w:val="yellow"/>
        </w:rPr>
        <w:t>_</w:t>
      </w:r>
      <w:r w:rsidRPr="00C06F89">
        <w:rPr>
          <w:highlight w:val="yellow"/>
          <w:u w:val="single"/>
        </w:rPr>
        <w:t>COMPANY NAME</w:t>
      </w:r>
      <w:r w:rsidRPr="00C06F89">
        <w:rPr>
          <w:highlight w:val="yellow"/>
        </w:rPr>
        <w:t>_</w:t>
      </w:r>
      <w:r w:rsidR="00DF4CD6" w:rsidRPr="00C06F89">
        <w:t xml:space="preserve"> </w:t>
      </w:r>
      <w:r w:rsidR="00A561CD" w:rsidRPr="00C06F89">
        <w:t>will communicate with people with disabilities in ways that take into account their disability.</w:t>
      </w:r>
      <w:r w:rsidR="00E938AA" w:rsidRPr="00C06F89">
        <w:t xml:space="preserve">  We will work with our customers to determine the best method that is comfortable for their needs.</w:t>
      </w:r>
    </w:p>
    <w:p w:rsidR="00E938AA" w:rsidRPr="00C06F89" w:rsidRDefault="00E938AA" w:rsidP="00DF4CD6">
      <w:pPr>
        <w:pStyle w:val="Heading2"/>
        <w:rPr>
          <w:sz w:val="28"/>
        </w:rPr>
      </w:pPr>
      <w:r w:rsidRPr="00C06F89">
        <w:rPr>
          <w:sz w:val="28"/>
        </w:rPr>
        <w:t>Service Animals:</w:t>
      </w:r>
    </w:p>
    <w:p w:rsidR="00E938AA" w:rsidRPr="00C06F89" w:rsidRDefault="00F0497B" w:rsidP="00337EFA">
      <w:r w:rsidRPr="00C06F89">
        <w:rPr>
          <w:highlight w:val="yellow"/>
        </w:rPr>
        <w:t>_</w:t>
      </w:r>
      <w:r w:rsidRPr="00C06F89">
        <w:rPr>
          <w:highlight w:val="yellow"/>
          <w:u w:val="single"/>
        </w:rPr>
        <w:t>COMPANY NAME</w:t>
      </w:r>
      <w:r w:rsidRPr="00C06F89">
        <w:rPr>
          <w:highlight w:val="yellow"/>
        </w:rPr>
        <w:t>_</w:t>
      </w:r>
      <w:r w:rsidR="00E938AA" w:rsidRPr="00C06F89">
        <w:t xml:space="preserve"> welcomes people with disabilities and their service animals to all activities and events </w:t>
      </w:r>
      <w:r w:rsidR="00DD29BD" w:rsidRPr="00C06F89">
        <w:t>as part of our day-to-day business interaction with customers</w:t>
      </w:r>
      <w:r w:rsidR="00E938AA" w:rsidRPr="00C06F89">
        <w:t>.</w:t>
      </w:r>
    </w:p>
    <w:p w:rsidR="00E938AA" w:rsidRPr="00C06F89" w:rsidRDefault="00E938AA" w:rsidP="00DF4CD6">
      <w:pPr>
        <w:pStyle w:val="Heading2"/>
        <w:rPr>
          <w:sz w:val="28"/>
        </w:rPr>
      </w:pPr>
      <w:r w:rsidRPr="00C06F89">
        <w:rPr>
          <w:sz w:val="28"/>
        </w:rPr>
        <w:t>Support Persons:</w:t>
      </w:r>
    </w:p>
    <w:p w:rsidR="00E938AA" w:rsidRPr="00C06F89" w:rsidRDefault="00F0497B" w:rsidP="00337EFA">
      <w:r w:rsidRPr="00C06F89">
        <w:rPr>
          <w:highlight w:val="yellow"/>
        </w:rPr>
        <w:t>_</w:t>
      </w:r>
      <w:r w:rsidRPr="00C06F89">
        <w:rPr>
          <w:highlight w:val="yellow"/>
          <w:u w:val="single"/>
        </w:rPr>
        <w:t>COMPANY NAME</w:t>
      </w:r>
      <w:r w:rsidRPr="00C06F89">
        <w:rPr>
          <w:highlight w:val="yellow"/>
        </w:rPr>
        <w:t>_</w:t>
      </w:r>
      <w:r w:rsidRPr="00C06F89">
        <w:t xml:space="preserve"> </w:t>
      </w:r>
      <w:r w:rsidR="00E938AA" w:rsidRPr="00C06F89">
        <w:t>welcomes people with disabilities and thei</w:t>
      </w:r>
      <w:r w:rsidR="000B051E" w:rsidRPr="00C06F89">
        <w:t>r support person(s).</w:t>
      </w:r>
    </w:p>
    <w:p w:rsidR="00DD29BD" w:rsidRPr="00C06F89" w:rsidRDefault="006C5FB3" w:rsidP="00337EFA">
      <w:r w:rsidRPr="00C06F89">
        <w:t xml:space="preserve">Support persons may </w:t>
      </w:r>
      <w:r w:rsidR="000B051E" w:rsidRPr="00C06F89">
        <w:t>include:</w:t>
      </w:r>
      <w:r w:rsidRPr="00C06F89">
        <w:t xml:space="preserve"> paid individuals, family members or friends of the person with a disability.</w:t>
      </w:r>
      <w:r w:rsidR="000B051E" w:rsidRPr="00C06F89">
        <w:t xml:space="preserve">  </w:t>
      </w:r>
    </w:p>
    <w:p w:rsidR="006C5FB3" w:rsidRPr="00C06F89" w:rsidRDefault="000B051E" w:rsidP="00337EFA">
      <w:r w:rsidRPr="00C06F89">
        <w:t>Additional fees for support persons may be required.</w:t>
      </w:r>
      <w:r w:rsidR="00712075">
        <w:t xml:space="preserve"> </w:t>
      </w:r>
      <w:r w:rsidR="00712075" w:rsidRPr="00712075">
        <w:rPr>
          <w:highlight w:val="yellow"/>
        </w:rPr>
        <w:t>[State the policy for fares/entry fees for an attendant.]</w:t>
      </w:r>
    </w:p>
    <w:p w:rsidR="00E938AA" w:rsidRPr="00C06F89" w:rsidRDefault="00E938AA" w:rsidP="00DF4CD6">
      <w:pPr>
        <w:pStyle w:val="Heading2"/>
        <w:rPr>
          <w:sz w:val="28"/>
        </w:rPr>
      </w:pPr>
      <w:r w:rsidRPr="00C06F89">
        <w:rPr>
          <w:sz w:val="28"/>
        </w:rPr>
        <w:lastRenderedPageBreak/>
        <w:t>Notice of Temporary Disruptions:</w:t>
      </w:r>
      <w:r w:rsidR="009C2D9D" w:rsidRPr="00C06F89">
        <w:rPr>
          <w:noProof/>
          <w:sz w:val="28"/>
        </w:rPr>
        <w:t xml:space="preserve"> </w:t>
      </w:r>
    </w:p>
    <w:p w:rsidR="00F85C39" w:rsidRPr="00C06F89" w:rsidRDefault="00F85C39" w:rsidP="00337EFA">
      <w:r w:rsidRPr="00C06F89">
        <w:t xml:space="preserve">In the event of a service disruption (planned or unplanned), </w:t>
      </w:r>
      <w:r w:rsidR="00F0497B" w:rsidRPr="00C06F89">
        <w:rPr>
          <w:highlight w:val="yellow"/>
        </w:rPr>
        <w:t>_</w:t>
      </w:r>
      <w:r w:rsidR="00F0497B" w:rsidRPr="00C06F89">
        <w:rPr>
          <w:highlight w:val="yellow"/>
          <w:u w:val="single"/>
        </w:rPr>
        <w:t>COMPANY NAME</w:t>
      </w:r>
      <w:r w:rsidR="00F0497B" w:rsidRPr="00C06F89">
        <w:rPr>
          <w:highlight w:val="yellow"/>
        </w:rPr>
        <w:t>_</w:t>
      </w:r>
      <w:r w:rsidR="00DF4CD6" w:rsidRPr="00C06F89">
        <w:t xml:space="preserve"> </w:t>
      </w:r>
      <w:r w:rsidRPr="00C06F89">
        <w:t>will make its best efforts to secure suitable alternate arrangements on behalf of individuals with disabilities.  Notifications of the service disruption will include instructions on where or when alternate services will be available</w:t>
      </w:r>
      <w:r w:rsidR="00E5356A">
        <w:t xml:space="preserve"> for the duration of the disruption</w:t>
      </w:r>
      <w:r w:rsidRPr="00C06F89">
        <w:t>.</w:t>
      </w:r>
    </w:p>
    <w:p w:rsidR="00F85C39" w:rsidRPr="00C06F89" w:rsidRDefault="00F85C39" w:rsidP="00D56060">
      <w:pPr>
        <w:rPr>
          <w:b/>
          <w:i/>
          <w:sz w:val="24"/>
        </w:rPr>
      </w:pPr>
      <w:r w:rsidRPr="00C06F89">
        <w:rPr>
          <w:b/>
          <w:i/>
          <w:sz w:val="24"/>
        </w:rPr>
        <w:t>Planned Disruptions:</w:t>
      </w:r>
    </w:p>
    <w:p w:rsidR="00B84B10" w:rsidRPr="00C06F89" w:rsidRDefault="00F0497B" w:rsidP="00337EFA">
      <w:r w:rsidRPr="00C06F89">
        <w:rPr>
          <w:highlight w:val="yellow"/>
        </w:rPr>
        <w:t>_</w:t>
      </w:r>
      <w:r w:rsidRPr="00C06F89">
        <w:rPr>
          <w:highlight w:val="yellow"/>
          <w:u w:val="single"/>
        </w:rPr>
        <w:t>COMPANY NAME</w:t>
      </w:r>
      <w:r w:rsidRPr="00C06F89">
        <w:rPr>
          <w:highlight w:val="yellow"/>
        </w:rPr>
        <w:t>_</w:t>
      </w:r>
      <w:r w:rsidRPr="00C06F89">
        <w:t xml:space="preserve"> </w:t>
      </w:r>
      <w:r w:rsidR="00E938AA" w:rsidRPr="00C06F89">
        <w:t>will notify customers in advance of any planned service disruptions</w:t>
      </w:r>
      <w:r w:rsidR="00B84B10" w:rsidRPr="00C06F89">
        <w:t xml:space="preserve">; including the reason for the disruption and its anticipated length of time.  Notification may include notice on our website </w:t>
      </w:r>
      <w:r w:rsidR="00B84B10" w:rsidRPr="00C06F89">
        <w:rPr>
          <w:highlight w:val="yellow"/>
        </w:rPr>
        <w:t>(</w:t>
      </w:r>
      <w:r w:rsidRPr="00C06F89">
        <w:rPr>
          <w:highlight w:val="yellow"/>
        </w:rPr>
        <w:t>_</w:t>
      </w:r>
      <w:r w:rsidRPr="00337EFA">
        <w:rPr>
          <w:highlight w:val="yellow"/>
          <w:u w:val="single"/>
        </w:rPr>
        <w:t>WEB ADDRESS</w:t>
      </w:r>
      <w:proofErr w:type="gramStart"/>
      <w:r w:rsidRPr="00C06F89">
        <w:rPr>
          <w:highlight w:val="yellow"/>
        </w:rPr>
        <w:t xml:space="preserve">_ </w:t>
      </w:r>
      <w:r w:rsidR="00B84B10" w:rsidRPr="00C06F89">
        <w:rPr>
          <w:highlight w:val="yellow"/>
        </w:rPr>
        <w:t>)</w:t>
      </w:r>
      <w:proofErr w:type="gramEnd"/>
      <w:r w:rsidR="00B84B10" w:rsidRPr="00C06F89">
        <w:t xml:space="preserve">, </w:t>
      </w:r>
      <w:r w:rsidR="00F85C39" w:rsidRPr="00C06F89">
        <w:t>and/or</w:t>
      </w:r>
      <w:r w:rsidR="00B84B10" w:rsidRPr="00C06F89">
        <w:t xml:space="preserve"> voice message system </w:t>
      </w:r>
      <w:r w:rsidR="00DF4CD6" w:rsidRPr="00C06F89">
        <w:t xml:space="preserve"> </w:t>
      </w:r>
      <w:r w:rsidRPr="00C06F89">
        <w:rPr>
          <w:highlight w:val="yellow"/>
        </w:rPr>
        <w:t>_</w:t>
      </w:r>
      <w:r w:rsidRPr="00337EFA">
        <w:rPr>
          <w:highlight w:val="yellow"/>
          <w:u w:val="single"/>
        </w:rPr>
        <w:t>TELEPHONE NUMBER</w:t>
      </w:r>
      <w:r w:rsidR="00DF4CD6" w:rsidRPr="00337EFA">
        <w:rPr>
          <w:highlight w:val="yellow"/>
          <w:u w:val="single"/>
        </w:rPr>
        <w:t>_</w:t>
      </w:r>
      <w:r w:rsidR="00B84B10" w:rsidRPr="00C06F89">
        <w:t>, and will be posted at the entrance to our facility affected by the disruption</w:t>
      </w:r>
      <w:r w:rsidR="00F85C39" w:rsidRPr="00C06F89">
        <w:t>.</w:t>
      </w:r>
    </w:p>
    <w:p w:rsidR="00F85C39" w:rsidRPr="00C06F89" w:rsidRDefault="00F85C39" w:rsidP="00D56060">
      <w:pPr>
        <w:rPr>
          <w:b/>
          <w:i/>
          <w:sz w:val="24"/>
        </w:rPr>
      </w:pPr>
      <w:r w:rsidRPr="00C06F89">
        <w:rPr>
          <w:b/>
          <w:i/>
          <w:sz w:val="24"/>
        </w:rPr>
        <w:t>Unplanned Disruption in Service</w:t>
      </w:r>
    </w:p>
    <w:p w:rsidR="00D56060" w:rsidRPr="00C06F89" w:rsidRDefault="00E938AA" w:rsidP="00337EFA">
      <w:r w:rsidRPr="00C06F89">
        <w:t xml:space="preserve">In the event of an unplanned or unexpected service disruption, </w:t>
      </w:r>
      <w:r w:rsidR="00DF4CD6" w:rsidRPr="00C06F89">
        <w:rPr>
          <w:highlight w:val="yellow"/>
        </w:rPr>
        <w:t>_</w:t>
      </w:r>
      <w:r w:rsidR="00DF4CD6" w:rsidRPr="00C06F89">
        <w:rPr>
          <w:highlight w:val="yellow"/>
          <w:u w:val="single"/>
        </w:rPr>
        <w:t>COMPANY NAME</w:t>
      </w:r>
      <w:r w:rsidR="00DF4CD6" w:rsidRPr="00C06F89">
        <w:rPr>
          <w:highlight w:val="yellow"/>
        </w:rPr>
        <w:t>_</w:t>
      </w:r>
      <w:r w:rsidR="00DF4CD6" w:rsidRPr="00C06F89">
        <w:t xml:space="preserve"> </w:t>
      </w:r>
      <w:r w:rsidRPr="00C06F89">
        <w:t>will provide advanced notification as appropriate</w:t>
      </w:r>
      <w:r w:rsidR="00B84B10" w:rsidRPr="00C06F89">
        <w:t xml:space="preserve">; including notification at the front entrance to the </w:t>
      </w:r>
      <w:r w:rsidR="00E5356A">
        <w:t>a</w:t>
      </w:r>
      <w:r w:rsidR="00B84B10" w:rsidRPr="00C06F89">
        <w:t>ffected facility.</w:t>
      </w:r>
    </w:p>
    <w:p w:rsidR="005E48EC" w:rsidRPr="00C06F89" w:rsidRDefault="005E48EC" w:rsidP="00DF4CD6">
      <w:pPr>
        <w:pStyle w:val="Heading2"/>
        <w:rPr>
          <w:sz w:val="28"/>
        </w:rPr>
      </w:pPr>
      <w:r w:rsidRPr="00C06F89">
        <w:rPr>
          <w:sz w:val="28"/>
        </w:rPr>
        <w:t>Training:</w:t>
      </w:r>
    </w:p>
    <w:p w:rsidR="005E48EC" w:rsidRPr="00C06F89" w:rsidRDefault="00DF4CD6" w:rsidP="00337EFA">
      <w:r w:rsidRPr="00C06F89">
        <w:rPr>
          <w:highlight w:val="yellow"/>
        </w:rPr>
        <w:t>_</w:t>
      </w:r>
      <w:r w:rsidRPr="00C06F89">
        <w:rPr>
          <w:highlight w:val="yellow"/>
          <w:u w:val="single"/>
        </w:rPr>
        <w:t>COMPANY NAME</w:t>
      </w:r>
      <w:r w:rsidRPr="00C06F89">
        <w:rPr>
          <w:highlight w:val="yellow"/>
        </w:rPr>
        <w:t>_</w:t>
      </w:r>
      <w:r w:rsidRPr="00C06F89">
        <w:t xml:space="preserve"> </w:t>
      </w:r>
      <w:r w:rsidR="005E48EC" w:rsidRPr="00C06F89">
        <w:t xml:space="preserve">will provide accessible </w:t>
      </w:r>
      <w:r w:rsidR="006C5FB3" w:rsidRPr="00C06F89">
        <w:t>customer</w:t>
      </w:r>
      <w:r w:rsidR="005E48EC" w:rsidRPr="00C06F89">
        <w:t xml:space="preserve"> service training to employees, volunteers and others who deal with the public or other third parties on our behalf.  </w:t>
      </w:r>
      <w:r w:rsidR="00F85C39" w:rsidRPr="00C06F89">
        <w:t>Additional t</w:t>
      </w:r>
      <w:r w:rsidR="005E48EC" w:rsidRPr="00C06F89">
        <w:t>raining will be provided to people involved in the development of policies, plans, practices and procedures related to the provision of our goods and services.</w:t>
      </w:r>
    </w:p>
    <w:p w:rsidR="005E48EC" w:rsidRPr="00C06F89" w:rsidRDefault="005E48EC" w:rsidP="00337EFA">
      <w:r w:rsidRPr="00C06F89">
        <w:t xml:space="preserve">Staff/volunteers will be trained within </w:t>
      </w:r>
      <w:r w:rsidRPr="00C06F89">
        <w:rPr>
          <w:highlight w:val="yellow"/>
          <w:u w:val="single"/>
        </w:rPr>
        <w:t>30</w:t>
      </w:r>
      <w:r w:rsidRPr="00C06F89">
        <w:rPr>
          <w:highlight w:val="yellow"/>
        </w:rPr>
        <w:t xml:space="preserve"> </w:t>
      </w:r>
      <w:r w:rsidRPr="00337EFA">
        <w:t>days</w:t>
      </w:r>
      <w:r w:rsidRPr="00C06F89">
        <w:t xml:space="preserve"> of being hired by </w:t>
      </w:r>
      <w:r w:rsidR="00DF4CD6" w:rsidRPr="00C06F89">
        <w:rPr>
          <w:highlight w:val="yellow"/>
        </w:rPr>
        <w:t>_</w:t>
      </w:r>
      <w:r w:rsidR="00DF4CD6" w:rsidRPr="00C06F89">
        <w:rPr>
          <w:highlight w:val="yellow"/>
          <w:u w:val="single"/>
        </w:rPr>
        <w:t xml:space="preserve">COMPANY </w:t>
      </w:r>
      <w:proofErr w:type="gramStart"/>
      <w:r w:rsidR="00DF4CD6" w:rsidRPr="00C06F89">
        <w:rPr>
          <w:highlight w:val="yellow"/>
          <w:u w:val="single"/>
        </w:rPr>
        <w:t>NAME</w:t>
      </w:r>
      <w:r w:rsidR="00DF4CD6" w:rsidRPr="00C06F89">
        <w:rPr>
          <w:u w:val="single"/>
        </w:rPr>
        <w:t xml:space="preserve"> </w:t>
      </w:r>
      <w:r w:rsidRPr="00C06F89">
        <w:t>.</w:t>
      </w:r>
      <w:proofErr w:type="gramEnd"/>
    </w:p>
    <w:p w:rsidR="005E48EC" w:rsidRPr="00C06F89" w:rsidRDefault="005E48EC" w:rsidP="00337EFA">
      <w:r w:rsidRPr="00C06F89">
        <w:t>Training will include (but</w:t>
      </w:r>
      <w:r w:rsidR="00E5356A">
        <w:t xml:space="preserve"> is</w:t>
      </w:r>
      <w:r w:rsidRPr="00C06F89">
        <w:t xml:space="preserve"> not limited to):</w:t>
      </w:r>
    </w:p>
    <w:p w:rsidR="005E48EC" w:rsidRPr="00C06F89" w:rsidRDefault="005E48EC" w:rsidP="00337EFA">
      <w:pPr>
        <w:pStyle w:val="ListParagraph"/>
        <w:numPr>
          <w:ilvl w:val="0"/>
          <w:numId w:val="3"/>
        </w:numPr>
      </w:pPr>
      <w:r w:rsidRPr="00C06F89">
        <w:t xml:space="preserve">an overview of the Accessibility for Ontarians with </w:t>
      </w:r>
      <w:r w:rsidR="006C5FB3" w:rsidRPr="00C06F89">
        <w:t>Disabilities</w:t>
      </w:r>
      <w:r w:rsidRPr="00C06F89">
        <w:t xml:space="preserve"> Act (2005);</w:t>
      </w:r>
    </w:p>
    <w:p w:rsidR="005E48EC" w:rsidRPr="00C06F89" w:rsidRDefault="005E48EC" w:rsidP="00337EFA">
      <w:pPr>
        <w:pStyle w:val="ListParagraph"/>
        <w:numPr>
          <w:ilvl w:val="0"/>
          <w:numId w:val="3"/>
        </w:numPr>
      </w:pPr>
      <w:r w:rsidRPr="00C06F89">
        <w:t xml:space="preserve">how to interact and communicate with </w:t>
      </w:r>
      <w:r w:rsidR="006C5FB3" w:rsidRPr="00C06F89">
        <w:t>people</w:t>
      </w:r>
      <w:r w:rsidRPr="00C06F89">
        <w:t xml:space="preserve"> with various types of disabilities;</w:t>
      </w:r>
    </w:p>
    <w:p w:rsidR="005E48EC" w:rsidRPr="00C06F89" w:rsidRDefault="005E48EC" w:rsidP="00337EFA">
      <w:pPr>
        <w:pStyle w:val="ListParagraph"/>
        <w:numPr>
          <w:ilvl w:val="0"/>
          <w:numId w:val="3"/>
        </w:numPr>
      </w:pPr>
      <w:r w:rsidRPr="00C06F89">
        <w:t xml:space="preserve">how to interact with assistive technology, support personnel and service animals; </w:t>
      </w:r>
    </w:p>
    <w:p w:rsidR="005E48EC" w:rsidRPr="00C06F89" w:rsidRDefault="005E48EC" w:rsidP="00337EFA">
      <w:pPr>
        <w:pStyle w:val="ListParagraph"/>
        <w:numPr>
          <w:ilvl w:val="0"/>
          <w:numId w:val="3"/>
        </w:numPr>
      </w:pPr>
      <w:r w:rsidRPr="00C06F89">
        <w:t>how to acces</w:t>
      </w:r>
      <w:r w:rsidR="00DF4CD6" w:rsidRPr="00C06F89">
        <w:t>s our customer feedback process; and</w:t>
      </w:r>
    </w:p>
    <w:p w:rsidR="00DF4CD6" w:rsidRPr="00C06F89" w:rsidRDefault="00DF4CD6" w:rsidP="00337EFA">
      <w:pPr>
        <w:pStyle w:val="ListParagraph"/>
        <w:numPr>
          <w:ilvl w:val="0"/>
          <w:numId w:val="3"/>
        </w:numPr>
      </w:pPr>
      <w:proofErr w:type="gramStart"/>
      <w:r w:rsidRPr="00C06F89">
        <w:t>what</w:t>
      </w:r>
      <w:proofErr w:type="gramEnd"/>
      <w:r w:rsidRPr="00C06F89">
        <w:t xml:space="preserve"> to do if a person with a disability is having difficulty access our goods and/or services.</w:t>
      </w:r>
    </w:p>
    <w:p w:rsidR="00F0497B" w:rsidRPr="00C06F89" w:rsidRDefault="00F0497B" w:rsidP="00F0497B">
      <w:pPr>
        <w:pStyle w:val="Heading2"/>
        <w:rPr>
          <w:sz w:val="28"/>
        </w:rPr>
      </w:pPr>
      <w:r w:rsidRPr="00C06F89">
        <w:rPr>
          <w:sz w:val="28"/>
        </w:rPr>
        <w:t xml:space="preserve">Accessible Documents: </w:t>
      </w:r>
    </w:p>
    <w:p w:rsidR="00C06F89" w:rsidRPr="00C06F89" w:rsidRDefault="00F0497B" w:rsidP="00337EFA">
      <w:r w:rsidRPr="00C06F89">
        <w:t xml:space="preserve"> </w:t>
      </w:r>
      <w:r w:rsidRPr="00C06F89">
        <w:rPr>
          <w:highlight w:val="yellow"/>
        </w:rPr>
        <w:t>_</w:t>
      </w:r>
      <w:r w:rsidRPr="00C06F89">
        <w:rPr>
          <w:highlight w:val="yellow"/>
          <w:u w:val="single"/>
        </w:rPr>
        <w:t>COMPANY NAME</w:t>
      </w:r>
      <w:r w:rsidRPr="00C06F89">
        <w:rPr>
          <w:highlight w:val="yellow"/>
        </w:rPr>
        <w:t>_</w:t>
      </w:r>
      <w:r w:rsidRPr="00C06F89">
        <w:t xml:space="preserve"> will provide, upon request, copies of our policies and procedures for </w:t>
      </w:r>
      <w:r w:rsidR="00C06F89" w:rsidRPr="00C06F89">
        <w:t xml:space="preserve">providing customer service for </w:t>
      </w:r>
      <w:r w:rsidRPr="00C06F89">
        <w:t>people with disabilities.</w:t>
      </w:r>
    </w:p>
    <w:p w:rsidR="005E48EC" w:rsidRPr="00C06F89" w:rsidRDefault="005E48EC" w:rsidP="00DF4CD6">
      <w:pPr>
        <w:pStyle w:val="Heading2"/>
        <w:rPr>
          <w:sz w:val="28"/>
        </w:rPr>
      </w:pPr>
      <w:r w:rsidRPr="00C06F89">
        <w:rPr>
          <w:sz w:val="28"/>
        </w:rPr>
        <w:t>Feedback:</w:t>
      </w:r>
    </w:p>
    <w:p w:rsidR="00DF4CD6" w:rsidRPr="00C06F89" w:rsidRDefault="005E48EC" w:rsidP="00337EFA">
      <w:r w:rsidRPr="00C06F89">
        <w:t xml:space="preserve">Customers are encouraged to provide feedback on the quality of service they receive while interacting with </w:t>
      </w:r>
      <w:r w:rsidR="00DF4CD6" w:rsidRPr="00C06F89">
        <w:rPr>
          <w:highlight w:val="yellow"/>
        </w:rPr>
        <w:t>_</w:t>
      </w:r>
      <w:r w:rsidR="00DF4CD6" w:rsidRPr="00C06F89">
        <w:rPr>
          <w:highlight w:val="yellow"/>
          <w:u w:val="single"/>
        </w:rPr>
        <w:t>COMPANY NAME</w:t>
      </w:r>
      <w:r w:rsidR="00DF4CD6" w:rsidRPr="00C06F89">
        <w:rPr>
          <w:highlight w:val="yellow"/>
        </w:rPr>
        <w:t>_</w:t>
      </w:r>
      <w:r w:rsidR="00DF4CD6" w:rsidRPr="00C06F89">
        <w:t xml:space="preserve"> </w:t>
      </w:r>
      <w:r w:rsidR="006C5FB3" w:rsidRPr="00C06F89">
        <w:t>and/or its representatives by contacting:</w:t>
      </w:r>
    </w:p>
    <w:p w:rsidR="006C5FB3" w:rsidRPr="00C06F89" w:rsidRDefault="006C5FB3" w:rsidP="00337EFA">
      <w:pPr>
        <w:jc w:val="center"/>
      </w:pPr>
      <w:r w:rsidRPr="00C06F89">
        <w:t xml:space="preserve">Attn:  </w:t>
      </w:r>
      <w:r w:rsidR="00DF4CD6" w:rsidRPr="00C06F89">
        <w:rPr>
          <w:highlight w:val="yellow"/>
        </w:rPr>
        <w:t>_</w:t>
      </w:r>
      <w:r w:rsidR="00DF4CD6" w:rsidRPr="00C06F89">
        <w:rPr>
          <w:highlight w:val="yellow"/>
          <w:u w:val="single"/>
        </w:rPr>
        <w:t>CONTACT PERSON</w:t>
      </w:r>
      <w:r w:rsidR="00DF4CD6" w:rsidRPr="00C06F89">
        <w:rPr>
          <w:highlight w:val="yellow"/>
        </w:rPr>
        <w:t>_</w:t>
      </w:r>
    </w:p>
    <w:p w:rsidR="006C5FB3" w:rsidRPr="00C06F89" w:rsidRDefault="006C5FB3" w:rsidP="00337EFA">
      <w:pPr>
        <w:jc w:val="center"/>
      </w:pPr>
      <w:r w:rsidRPr="00C06F89">
        <w:t xml:space="preserve">Telephone:  </w:t>
      </w:r>
      <w:r w:rsidR="00DF4CD6" w:rsidRPr="00C06F89">
        <w:rPr>
          <w:highlight w:val="yellow"/>
          <w:u w:val="single"/>
        </w:rPr>
        <w:t>_</w:t>
      </w:r>
      <w:r w:rsidR="00F0497B" w:rsidRPr="00C06F89">
        <w:rPr>
          <w:highlight w:val="yellow"/>
          <w:u w:val="single"/>
        </w:rPr>
        <w:t>TELEPHONE NUMBER</w:t>
      </w:r>
      <w:r w:rsidR="00DF4CD6" w:rsidRPr="00C06F89">
        <w:rPr>
          <w:highlight w:val="yellow"/>
          <w:u w:val="single"/>
        </w:rPr>
        <w:t>_</w:t>
      </w:r>
    </w:p>
    <w:p w:rsidR="00DF4CD6" w:rsidRPr="00C06F89" w:rsidRDefault="006C5FB3" w:rsidP="00337EFA">
      <w:pPr>
        <w:jc w:val="center"/>
      </w:pPr>
      <w:r w:rsidRPr="00C06F89">
        <w:t xml:space="preserve">Email:  </w:t>
      </w:r>
      <w:r w:rsidR="00F0497B" w:rsidRPr="00437A67">
        <w:rPr>
          <w:highlight w:val="yellow"/>
        </w:rPr>
        <w:t>_</w:t>
      </w:r>
      <w:r w:rsidR="00F0497B" w:rsidRPr="00C06F89">
        <w:rPr>
          <w:highlight w:val="yellow"/>
          <w:u w:val="single"/>
        </w:rPr>
        <w:t>CONTACT EMAIL ADDRESS_</w:t>
      </w:r>
    </w:p>
    <w:p w:rsidR="00DD29BD" w:rsidRDefault="00DD29BD" w:rsidP="00337EFA">
      <w:pPr>
        <w:jc w:val="center"/>
      </w:pPr>
      <w:r w:rsidRPr="00C06F89">
        <w:t xml:space="preserve">Mail:  </w:t>
      </w:r>
      <w:r w:rsidR="00DF4CD6" w:rsidRPr="00C06F89">
        <w:rPr>
          <w:highlight w:val="yellow"/>
        </w:rPr>
        <w:t>_</w:t>
      </w:r>
      <w:r w:rsidR="00F0497B" w:rsidRPr="00C06F89">
        <w:rPr>
          <w:highlight w:val="yellow"/>
          <w:u w:val="single"/>
        </w:rPr>
        <w:t>MAILING ADDRESS</w:t>
      </w:r>
      <w:r w:rsidR="00DF4CD6" w:rsidRPr="00C06F89">
        <w:rPr>
          <w:highlight w:val="yellow"/>
        </w:rPr>
        <w:t>_</w:t>
      </w:r>
    </w:p>
    <w:p w:rsidR="005E48EC" w:rsidRPr="00C06F89" w:rsidRDefault="00DF4CD6" w:rsidP="005E48EC">
      <w:pPr>
        <w:rPr>
          <w:sz w:val="24"/>
        </w:rPr>
      </w:pPr>
      <w:r w:rsidRPr="00337EFA">
        <w:t>All feedback, including</w:t>
      </w:r>
      <w:r w:rsidR="00F0497B" w:rsidRPr="00337EFA">
        <w:t xml:space="preserve"> complaints, will be handled in the following manner: </w:t>
      </w:r>
      <w:r w:rsidR="00F0497B" w:rsidRPr="00337EFA">
        <w:rPr>
          <w:highlight w:val="yellow"/>
        </w:rPr>
        <w:t xml:space="preserve">_DESRCRIPTION OF PROTOCOLS FOR HANDLING COMPLAINTS; FOR EXAMPLE: TIME TO RESPOND, </w:t>
      </w:r>
      <w:r w:rsidR="00437A67" w:rsidRPr="00337EFA">
        <w:rPr>
          <w:highlight w:val="yellow"/>
        </w:rPr>
        <w:t>MEDTHOD/</w:t>
      </w:r>
      <w:r w:rsidR="00F0497B" w:rsidRPr="00337EFA">
        <w:rPr>
          <w:highlight w:val="yellow"/>
        </w:rPr>
        <w:t>FORMAT OF RESPONSE_</w:t>
      </w:r>
      <w:r w:rsidR="00F0497B" w:rsidRPr="00337EFA">
        <w:t>.</w:t>
      </w:r>
    </w:p>
    <w:p w:rsidR="001E2229" w:rsidRPr="00C06F89" w:rsidRDefault="00337EFA" w:rsidP="00337EFA">
      <w:pPr>
        <w:rPr>
          <w:u w:val="single"/>
        </w:rPr>
      </w:pPr>
      <w:r w:rsidRPr="00337EFA">
        <w:rPr>
          <w:noProof/>
          <w:lang w:eastAsia="en-CA"/>
        </w:rPr>
        <mc:AlternateContent>
          <mc:Choice Requires="wps">
            <w:drawing>
              <wp:anchor distT="45720" distB="45720" distL="114300" distR="114300" simplePos="0" relativeHeight="251663360" behindDoc="0" locked="0" layoutInCell="1" allowOverlap="1" wp14:anchorId="14F6B96A" wp14:editId="5833E0A3">
                <wp:simplePos x="0" y="0"/>
                <wp:positionH relativeFrom="margin">
                  <wp:posOffset>-285750</wp:posOffset>
                </wp:positionH>
                <wp:positionV relativeFrom="paragraph">
                  <wp:posOffset>1303020</wp:posOffset>
                </wp:positionV>
                <wp:extent cx="6581775" cy="3152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152775"/>
                        </a:xfrm>
                        <a:prstGeom prst="rect">
                          <a:avLst/>
                        </a:prstGeom>
                        <a:solidFill>
                          <a:srgbClr val="FFFFFF"/>
                        </a:solidFill>
                        <a:ln w="9525">
                          <a:solidFill>
                            <a:srgbClr val="000000"/>
                          </a:solidFill>
                          <a:miter lim="800000"/>
                          <a:headEnd/>
                          <a:tailEnd/>
                        </a:ln>
                      </wps:spPr>
                      <wps:txbx>
                        <w:txbxContent>
                          <w:p w:rsidR="007F0774" w:rsidRPr="007D5CEC" w:rsidRDefault="007F0774" w:rsidP="007D5CEC">
                            <w:pPr>
                              <w:spacing w:before="120" w:afterLines="60" w:after="144" w:line="216" w:lineRule="auto"/>
                              <w:jc w:val="both"/>
                            </w:pPr>
                            <w:r w:rsidRPr="007D5CEC">
                              <w:t xml:space="preserve">Businesses (for-profit and not-for-profit) with one </w:t>
                            </w:r>
                            <w:r w:rsidR="00E5356A" w:rsidRPr="007D5CEC">
                              <w:t xml:space="preserve">or more </w:t>
                            </w:r>
                            <w:r w:rsidRPr="007D5CEC">
                              <w:t>paid employee</w:t>
                            </w:r>
                            <w:r w:rsidR="00E5356A" w:rsidRPr="007D5CEC">
                              <w:t>(s)</w:t>
                            </w:r>
                            <w:r w:rsidRPr="007D5CEC">
                              <w:t xml:space="preserve"> are required to conform to the AODA legislation. </w:t>
                            </w:r>
                            <w:r w:rsidR="00E5356A" w:rsidRPr="007D5CEC">
                              <w:t xml:space="preserve"> It affects paid staff (full and part-time) as well as volunteers.  </w:t>
                            </w:r>
                            <w:r w:rsidRPr="007D5CEC">
                              <w:t xml:space="preserve">Individuals operating as a sole proprietor with no paid staff are exempt.  </w:t>
                            </w:r>
                          </w:p>
                          <w:p w:rsidR="00575DFC" w:rsidRPr="007D5CEC" w:rsidRDefault="00E5356A" w:rsidP="007D5CEC">
                            <w:pPr>
                              <w:spacing w:before="120" w:afterLines="60" w:after="144" w:line="216" w:lineRule="auto"/>
                              <w:jc w:val="both"/>
                            </w:pPr>
                            <w:r w:rsidRPr="007D5CEC">
                              <w:t>Businesses</w:t>
                            </w:r>
                            <w:r w:rsidR="00575DFC" w:rsidRPr="007D5CEC">
                              <w:t xml:space="preserve"> with 20 or more employees must post their Customer Service policies on their company website and/or provide notification that </w:t>
                            </w:r>
                            <w:r w:rsidR="00437A67" w:rsidRPr="007D5CEC">
                              <w:t xml:space="preserve">the </w:t>
                            </w:r>
                            <w:r w:rsidR="00575DFC" w:rsidRPr="007D5CEC">
                              <w:t xml:space="preserve">policy exists, locations where the policy may be found and </w:t>
                            </w:r>
                            <w:r w:rsidR="007F0774" w:rsidRPr="007D5CEC">
                              <w:t xml:space="preserve">notice of </w:t>
                            </w:r>
                            <w:r w:rsidR="00437A67" w:rsidRPr="007D5CEC">
                              <w:t>the company’s</w:t>
                            </w:r>
                            <w:r w:rsidR="00575DFC" w:rsidRPr="007D5CEC">
                              <w:t xml:space="preserve"> willingness to provide copies upon request.  </w:t>
                            </w:r>
                          </w:p>
                          <w:p w:rsidR="00575DFC" w:rsidRPr="007D5CEC" w:rsidRDefault="00575DFC" w:rsidP="007D5CEC">
                            <w:pPr>
                              <w:spacing w:before="120" w:afterLines="60" w:after="144" w:line="216" w:lineRule="auto"/>
                              <w:jc w:val="both"/>
                            </w:pPr>
                            <w:r w:rsidRPr="007D5CEC">
                              <w:t>If a customer with a disability request</w:t>
                            </w:r>
                            <w:r w:rsidR="00437A67" w:rsidRPr="007D5CEC">
                              <w:t>s</w:t>
                            </w:r>
                            <w:r w:rsidRPr="007D5CEC">
                              <w:t xml:space="preserve"> </w:t>
                            </w:r>
                            <w:r w:rsidR="00437A67" w:rsidRPr="007D5CEC">
                              <w:t>a copy of the Customer Service plan/policy, it must be provided in a format that takes into account the person’s disability.  This does not mean that documents have to be translated into formats such as Braille.  The company has the option of working with the customer to find a format that meets the needs of the person with a disability and the ability of the company to produce.  In many cases, an electronic document can be used by a person with a disability in combination with their technology to access written documents.  Electronic formats also provides a fast way to create a large font documentation upon request (for example: 18 font, sans serif script such as Verdana, Tahoma or Arial).</w:t>
                            </w:r>
                          </w:p>
                          <w:p w:rsidR="00E80FAD" w:rsidRPr="007D5CEC" w:rsidRDefault="00E80FAD" w:rsidP="007D5CEC">
                            <w:pPr>
                              <w:spacing w:before="120" w:afterLines="60" w:after="144" w:line="216" w:lineRule="auto"/>
                              <w:jc w:val="both"/>
                              <w:rPr>
                                <w:b/>
                                <w:sz w:val="24"/>
                              </w:rPr>
                            </w:pPr>
                            <w:r w:rsidRPr="007D5CEC">
                              <w:rPr>
                                <w:b/>
                                <w:sz w:val="24"/>
                              </w:rPr>
                              <w:t xml:space="preserve">As of January 1, 2012 all companies/organizations in the province of Ontario had to notify the government that </w:t>
                            </w:r>
                            <w:r w:rsidR="000B77C5" w:rsidRPr="007D5CEC">
                              <w:rPr>
                                <w:b/>
                                <w:sz w:val="24"/>
                              </w:rPr>
                              <w:t>they were compl</w:t>
                            </w:r>
                            <w:r w:rsidR="007D5CEC" w:rsidRPr="007D5CEC">
                              <w:rPr>
                                <w:b/>
                                <w:sz w:val="24"/>
                              </w:rPr>
                              <w:t>ia</w:t>
                            </w:r>
                            <w:r w:rsidR="000B77C5" w:rsidRPr="007D5CEC">
                              <w:rPr>
                                <w:b/>
                                <w:sz w:val="24"/>
                              </w:rPr>
                              <w:t xml:space="preserve">nt with the Customer Service Standard (training, policies, and reporting).  The on-line reporting tool is available at </w:t>
                            </w:r>
                            <w:hyperlink r:id="rId8" w:history="1">
                              <w:r w:rsidR="000B77C5" w:rsidRPr="007D5CEC">
                                <w:rPr>
                                  <w:rStyle w:val="Hyperlink"/>
                                  <w:b/>
                                  <w:sz w:val="24"/>
                                </w:rPr>
                                <w:t>www.ontario.ca/ONeSource</w:t>
                              </w:r>
                            </w:hyperlink>
                            <w:r w:rsidR="000B77C5" w:rsidRPr="007D5CEC">
                              <w:rPr>
                                <w:b/>
                                <w:sz w:val="24"/>
                              </w:rPr>
                              <w:t>.  It is recommended that a person with binding (signing) authority be the one to complete the documentation.</w:t>
                            </w:r>
                          </w:p>
                          <w:p w:rsidR="00575DFC" w:rsidRPr="007F0774" w:rsidRDefault="00575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6B96A" id="_x0000_t202" coordsize="21600,21600" o:spt="202" path="m,l,21600r21600,l21600,xe">
                <v:stroke joinstyle="miter"/>
                <v:path gradientshapeok="t" o:connecttype="rect"/>
              </v:shapetype>
              <v:shape id="Text Box 2" o:spid="_x0000_s1026" type="#_x0000_t202" style="position:absolute;margin-left:-22.5pt;margin-top:102.6pt;width:518.25pt;height:24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">
                <v:textbox>
                  <w:txbxContent>
                    <w:p w:rsidR="007F0774" w:rsidRPr="007D5CEC" w:rsidRDefault="007F0774" w:rsidP="007D5CEC">
                      <w:pPr>
                        <w:spacing w:before="120" w:afterLines="60" w:after="144" w:line="216" w:lineRule="auto"/>
                        <w:jc w:val="both"/>
                      </w:pPr>
                      <w:r w:rsidRPr="007D5CEC">
                        <w:t>Bu</w:t>
                      </w:r>
                      <w:bookmarkStart w:id="1" w:name="_GoBack"/>
                      <w:r w:rsidRPr="007D5CEC">
                        <w:t>sinesses (for-profit and not-for-profit) with one</w:t>
                      </w:r>
                      <w:r w:rsidRPr="007D5CEC">
                        <w:t xml:space="preserve"> </w:t>
                      </w:r>
                      <w:r w:rsidR="00E5356A" w:rsidRPr="007D5CEC">
                        <w:t xml:space="preserve">or more </w:t>
                      </w:r>
                      <w:r w:rsidRPr="007D5CEC">
                        <w:t>paid</w:t>
                      </w:r>
                      <w:r w:rsidRPr="007D5CEC">
                        <w:t xml:space="preserve"> employee</w:t>
                      </w:r>
                      <w:r w:rsidR="00E5356A" w:rsidRPr="007D5CEC">
                        <w:t>(s)</w:t>
                      </w:r>
                      <w:r w:rsidRPr="007D5CEC">
                        <w:t xml:space="preserve"> are required to conform to the AODA legislation. </w:t>
                      </w:r>
                      <w:r w:rsidR="00E5356A" w:rsidRPr="007D5CEC">
                        <w:t xml:space="preserve"> It affects paid staff (full and part-time) as well as volunteers.  </w:t>
                      </w:r>
                      <w:r w:rsidRPr="007D5CEC">
                        <w:t xml:space="preserve">Individuals operating as a sole proprietor with no paid staff are exempt.  </w:t>
                      </w:r>
                    </w:p>
                    <w:p w:rsidR="00575DFC" w:rsidRPr="007D5CEC" w:rsidRDefault="00E5356A" w:rsidP="007D5CEC">
                      <w:pPr>
                        <w:spacing w:before="120" w:afterLines="60" w:after="144" w:line="216" w:lineRule="auto"/>
                        <w:jc w:val="both"/>
                      </w:pPr>
                      <w:r w:rsidRPr="007D5CEC">
                        <w:t>Businesses</w:t>
                      </w:r>
                      <w:r w:rsidR="00575DFC" w:rsidRPr="007D5CEC">
                        <w:t xml:space="preserve"> with 20 or more employees must post their Customer Service policies on their company website and/or provide notification that </w:t>
                      </w:r>
                      <w:r w:rsidR="00437A67" w:rsidRPr="007D5CEC">
                        <w:t xml:space="preserve">the </w:t>
                      </w:r>
                      <w:r w:rsidR="00575DFC" w:rsidRPr="007D5CEC">
                        <w:t xml:space="preserve">policy exists, locations where the policy may be found and </w:t>
                      </w:r>
                      <w:r w:rsidR="007F0774" w:rsidRPr="007D5CEC">
                        <w:t xml:space="preserve">notice of </w:t>
                      </w:r>
                      <w:r w:rsidR="00437A67" w:rsidRPr="007D5CEC">
                        <w:t>the company’s</w:t>
                      </w:r>
                      <w:r w:rsidR="00575DFC" w:rsidRPr="007D5CEC">
                        <w:t xml:space="preserve"> willingness to provide copies upon request.  </w:t>
                      </w:r>
                    </w:p>
                    <w:p w:rsidR="00575DFC" w:rsidRPr="007D5CEC" w:rsidRDefault="00575DFC" w:rsidP="007D5CEC">
                      <w:pPr>
                        <w:spacing w:before="120" w:afterLines="60" w:after="144" w:line="216" w:lineRule="auto"/>
                        <w:jc w:val="both"/>
                      </w:pPr>
                      <w:r w:rsidRPr="007D5CEC">
                        <w:t>If a customer with a disability request</w:t>
                      </w:r>
                      <w:r w:rsidR="00437A67" w:rsidRPr="007D5CEC">
                        <w:t>s</w:t>
                      </w:r>
                      <w:r w:rsidRPr="007D5CEC">
                        <w:t xml:space="preserve"> </w:t>
                      </w:r>
                      <w:r w:rsidR="00437A67" w:rsidRPr="007D5CEC">
                        <w:t>a copy of the Customer Service plan/policy, it must be provided in a format that takes into account the person’s disability.  This does not mean that documents have to be translated into formats such as Braille.  The company has the option of working with the customer to find a format that meets the needs of the person with a disability and the ability of the company to produce.  In many cases, an electronic document can be used by a person with a disability in combination with their technology to access written documents.  Electronic formats also provides a fast way to create a large font documentation upon request (for example: 18 font, sans serif script such as Verdana, Tahoma or Arial).</w:t>
                      </w:r>
                    </w:p>
                    <w:p w:rsidR="00E80FAD" w:rsidRPr="007D5CEC" w:rsidRDefault="00E80FAD" w:rsidP="007D5CEC">
                      <w:pPr>
                        <w:spacing w:before="120" w:afterLines="60" w:after="144" w:line="216" w:lineRule="auto"/>
                        <w:jc w:val="both"/>
                        <w:rPr>
                          <w:b/>
                          <w:sz w:val="24"/>
                        </w:rPr>
                      </w:pPr>
                      <w:r w:rsidRPr="007D5CEC">
                        <w:rPr>
                          <w:b/>
                          <w:sz w:val="24"/>
                        </w:rPr>
                        <w:t xml:space="preserve">As of January 1, 2012 all companies/organizations in the province of Ontario had to notify the government that </w:t>
                      </w:r>
                      <w:r w:rsidR="000B77C5" w:rsidRPr="007D5CEC">
                        <w:rPr>
                          <w:b/>
                          <w:sz w:val="24"/>
                        </w:rPr>
                        <w:t>they were compl</w:t>
                      </w:r>
                      <w:r w:rsidR="007D5CEC" w:rsidRPr="007D5CEC">
                        <w:rPr>
                          <w:b/>
                          <w:sz w:val="24"/>
                        </w:rPr>
                        <w:t>ia</w:t>
                      </w:r>
                      <w:r w:rsidR="000B77C5" w:rsidRPr="007D5CEC">
                        <w:rPr>
                          <w:b/>
                          <w:sz w:val="24"/>
                        </w:rPr>
                        <w:t xml:space="preserve">nt with the Customer Service Standard (training, policies, and reporting).  The on-line reporting tool is available at </w:t>
                      </w:r>
                      <w:hyperlink r:id="rId9" w:history="1">
                        <w:r w:rsidR="000B77C5" w:rsidRPr="007D5CEC">
                          <w:rPr>
                            <w:rStyle w:val="Hyperlink"/>
                            <w:b/>
                            <w:sz w:val="24"/>
                          </w:rPr>
                          <w:t>www.ontario.ca/ONeSource</w:t>
                        </w:r>
                      </w:hyperlink>
                      <w:r w:rsidR="000B77C5" w:rsidRPr="007D5CEC">
                        <w:rPr>
                          <w:b/>
                          <w:sz w:val="24"/>
                        </w:rPr>
                        <w:t>.  It is recommended that a person with binding (signing) authority be the one to complete the documentation.</w:t>
                      </w:r>
                    </w:p>
                    <w:bookmarkEnd w:id="1"/>
                    <w:p w:rsidR="00575DFC" w:rsidRPr="007F0774" w:rsidRDefault="00575DFC"/>
                  </w:txbxContent>
                </v:textbox>
                <w10:wrap type="square" anchorx="margin"/>
              </v:shape>
            </w:pict>
          </mc:Fallback>
        </mc:AlternateContent>
      </w:r>
      <w:r w:rsidR="00C06F89" w:rsidRPr="00C06F89">
        <w:t xml:space="preserve">A response to correspondence will receive a response in </w:t>
      </w:r>
      <w:r w:rsidR="00C06F89" w:rsidRPr="00C06F89">
        <w:rPr>
          <w:highlight w:val="yellow"/>
        </w:rPr>
        <w:t>_NUMBER OF DAYS_</w:t>
      </w:r>
      <w:r w:rsidR="00C06F89">
        <w:t>.</w:t>
      </w:r>
    </w:p>
    <w:sectPr w:rsidR="001E2229" w:rsidRPr="00C06F89" w:rsidSect="00DB3C38">
      <w:headerReference w:type="even" r:id="rId10"/>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A95" w:rsidRDefault="00A51A95" w:rsidP="00FF11C3">
      <w:pPr>
        <w:spacing w:after="0" w:line="240" w:lineRule="auto"/>
      </w:pPr>
      <w:r>
        <w:separator/>
      </w:r>
    </w:p>
  </w:endnote>
  <w:endnote w:type="continuationSeparator" w:id="0">
    <w:p w:rsidR="00A51A95" w:rsidRDefault="00A51A95" w:rsidP="00FF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EC" w:rsidRDefault="00337EFA" w:rsidP="007D5CEC">
    <w:pPr>
      <w:pStyle w:val="Footer"/>
      <w:rPr>
        <w:rFonts w:ascii="Arial" w:hAnsi="Arial" w:cs="Arial"/>
        <w:b/>
        <w:highlight w:val="yellow"/>
      </w:rPr>
    </w:pPr>
    <w:r>
      <w:rPr>
        <w:rFonts w:ascii="Arial" w:hAnsi="Arial" w:cs="Arial"/>
        <w:b/>
        <w:noProof/>
        <w:lang w:eastAsia="en-CA"/>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163195</wp:posOffset>
              </wp:positionV>
              <wp:extent cx="605790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6057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25A7C" id="Straight Connector 1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pt,12.85pt" to="4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" strokecolor="#5b9bd5 [3204]" strokeweight=".5pt">
              <v:stroke joinstyle="miter"/>
            </v:line>
          </w:pict>
        </mc:Fallback>
      </mc:AlternateContent>
    </w:r>
  </w:p>
  <w:p w:rsidR="007D5CEC" w:rsidRDefault="007D5CEC" w:rsidP="007D5CEC">
    <w:pPr>
      <w:pStyle w:val="Footer"/>
      <w:rPr>
        <w:rFonts w:ascii="Arial" w:hAnsi="Arial" w:cs="Arial"/>
        <w:b/>
        <w:highlight w:val="yellow"/>
      </w:rPr>
    </w:pPr>
  </w:p>
  <w:p w:rsidR="007D5CEC" w:rsidRPr="00337EFA" w:rsidRDefault="00DF4CD6" w:rsidP="007D5CEC">
    <w:pPr>
      <w:pStyle w:val="Footer"/>
      <w:rPr>
        <w:rFonts w:ascii="Arial" w:hAnsi="Arial" w:cs="Arial"/>
        <w:color w:val="0D0D0D" w:themeColor="text1" w:themeTint="F2"/>
      </w:rPr>
    </w:pPr>
    <w:r w:rsidRPr="00337EFA">
      <w:rPr>
        <w:rFonts w:ascii="Arial" w:hAnsi="Arial" w:cs="Arial"/>
        <w:sz w:val="20"/>
        <w:highlight w:val="yellow"/>
      </w:rPr>
      <w:t>_</w:t>
    </w:r>
    <w:r w:rsidRPr="00337EFA">
      <w:rPr>
        <w:rFonts w:ascii="Arial" w:hAnsi="Arial" w:cs="Arial"/>
        <w:sz w:val="20"/>
        <w:highlight w:val="yellow"/>
        <w:u w:val="single"/>
      </w:rPr>
      <w:t>COMPANY NAME</w:t>
    </w:r>
    <w:r w:rsidRPr="00337EFA">
      <w:rPr>
        <w:rFonts w:ascii="Arial" w:hAnsi="Arial" w:cs="Arial"/>
        <w:color w:val="FFFFFF" w:themeColor="background1"/>
        <w:sz w:val="20"/>
        <w:highlight w:val="yellow"/>
      </w:rPr>
      <w:t>_</w:t>
    </w:r>
    <w:r w:rsidR="006C5FB3" w:rsidRPr="00337EFA">
      <w:rPr>
        <w:rFonts w:ascii="Arial" w:hAnsi="Arial" w:cs="Arial"/>
        <w:color w:val="FFFFFF" w:themeColor="background1"/>
        <w:sz w:val="20"/>
      </w:rPr>
      <w:t xml:space="preserve">:  </w:t>
    </w:r>
    <w:r w:rsidR="006C5FB3" w:rsidRPr="00337EFA">
      <w:rPr>
        <w:rFonts w:ascii="Arial" w:hAnsi="Arial" w:cs="Arial"/>
        <w:color w:val="0D0D0D" w:themeColor="text1" w:themeTint="F2"/>
      </w:rPr>
      <w:ptab w:relativeTo="margin" w:alignment="center" w:leader="none"/>
    </w:r>
    <w:r w:rsidR="006C5FB3" w:rsidRPr="00337EFA">
      <w:rPr>
        <w:rFonts w:ascii="Arial" w:hAnsi="Arial" w:cs="Arial"/>
        <w:color w:val="0D0D0D" w:themeColor="text1" w:themeTint="F2"/>
      </w:rPr>
      <w:t>Customer Service</w:t>
    </w:r>
    <w:r w:rsidR="007D5CEC" w:rsidRPr="00337EFA">
      <w:rPr>
        <w:rFonts w:ascii="Arial" w:hAnsi="Arial" w:cs="Arial"/>
        <w:color w:val="0D0D0D" w:themeColor="text1" w:themeTint="F2"/>
      </w:rPr>
      <w:t xml:space="preserve"> Policy</w:t>
    </w:r>
    <w:r w:rsidR="006C5FB3" w:rsidRPr="00337EFA">
      <w:rPr>
        <w:rFonts w:ascii="Arial" w:hAnsi="Arial" w:cs="Arial"/>
        <w:color w:val="0D0D0D" w:themeColor="text1" w:themeTint="F2"/>
      </w:rPr>
      <w:t xml:space="preserve"> </w:t>
    </w:r>
    <w:r w:rsidR="006C5FB3" w:rsidRPr="00337EFA">
      <w:rPr>
        <w:rFonts w:ascii="Arial" w:hAnsi="Arial" w:cs="Arial"/>
        <w:color w:val="0D0D0D" w:themeColor="text1" w:themeTint="F2"/>
        <w:sz w:val="20"/>
      </w:rPr>
      <w:ptab w:relativeTo="margin" w:alignment="right" w:leader="none"/>
    </w:r>
    <w:r w:rsidR="006C5FB3" w:rsidRPr="00337EFA">
      <w:rPr>
        <w:rFonts w:ascii="Arial" w:hAnsi="Arial" w:cs="Arial"/>
        <w:color w:val="0D0D0D" w:themeColor="text1" w:themeTint="F2"/>
        <w:sz w:val="20"/>
      </w:rPr>
      <w:t xml:space="preserve"> </w:t>
    </w:r>
    <w:proofErr w:type="gramStart"/>
    <w:r w:rsidR="007D5CEC" w:rsidRPr="00337EFA">
      <w:rPr>
        <w:rFonts w:ascii="Arial" w:hAnsi="Arial" w:cs="Arial"/>
        <w:bCs/>
        <w:noProof/>
        <w:color w:val="0D0D0D" w:themeColor="text1" w:themeTint="F2"/>
        <w:sz w:val="20"/>
      </w:rPr>
      <w:t xml:space="preserve">Dated </w:t>
    </w:r>
    <w:r w:rsidR="007D5CEC" w:rsidRPr="00337EFA">
      <w:rPr>
        <w:rFonts w:ascii="Arial" w:hAnsi="Arial" w:cs="Arial"/>
        <w:sz w:val="20"/>
      </w:rPr>
      <w:t xml:space="preserve"> </w:t>
    </w:r>
    <w:r w:rsidR="007D5CEC" w:rsidRPr="00337EFA">
      <w:rPr>
        <w:rFonts w:ascii="Arial" w:hAnsi="Arial" w:cs="Arial"/>
        <w:sz w:val="20"/>
        <w:highlight w:val="yellow"/>
        <w:u w:val="single"/>
      </w:rPr>
      <w:t>_</w:t>
    </w:r>
    <w:proofErr w:type="gramEnd"/>
    <w:r w:rsidR="007D5CEC" w:rsidRPr="00337EFA">
      <w:rPr>
        <w:rFonts w:ascii="Arial" w:hAnsi="Arial" w:cs="Arial"/>
        <w:sz w:val="20"/>
        <w:highlight w:val="yellow"/>
        <w:u w:val="single"/>
      </w:rPr>
      <w:t>Date Approved_</w:t>
    </w:r>
  </w:p>
  <w:p w:rsidR="00FF11C3" w:rsidRPr="00337EFA" w:rsidRDefault="007D5CEC" w:rsidP="007D5CEC">
    <w:pPr>
      <w:pStyle w:val="Footer"/>
      <w:spacing w:before="80"/>
      <w:jc w:val="center"/>
      <w:rPr>
        <w:rFonts w:ascii="Arial" w:hAnsi="Arial" w:cs="Arial"/>
        <w:bCs/>
        <w:noProof/>
        <w:color w:val="0D0D0D" w:themeColor="text1" w:themeTint="F2"/>
        <w:sz w:val="20"/>
      </w:rPr>
    </w:pPr>
    <w:r w:rsidRPr="00337EFA">
      <w:rPr>
        <w:rFonts w:ascii="Arial" w:hAnsi="Arial" w:cs="Arial"/>
        <w:bCs/>
        <w:noProof/>
        <w:color w:val="0D0D0D" w:themeColor="text1" w:themeTint="F2"/>
        <w:sz w:val="20"/>
      </w:rPr>
      <w:t xml:space="preserve">Page </w:t>
    </w:r>
    <w:r w:rsidRPr="00337EFA">
      <w:rPr>
        <w:rFonts w:ascii="Arial" w:hAnsi="Arial" w:cs="Arial"/>
        <w:bCs/>
        <w:noProof/>
        <w:color w:val="0D0D0D" w:themeColor="text1" w:themeTint="F2"/>
        <w:sz w:val="20"/>
        <w:highlight w:val="yellow"/>
      </w:rPr>
      <w:t>___</w:t>
    </w:r>
    <w:r w:rsidRPr="00337EFA">
      <w:rPr>
        <w:rFonts w:ascii="Arial" w:hAnsi="Arial" w:cs="Arial"/>
        <w:bCs/>
        <w:noProof/>
        <w:color w:val="0D0D0D" w:themeColor="text1" w:themeTint="F2"/>
        <w:sz w:val="20"/>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A95" w:rsidRDefault="00A51A95" w:rsidP="00FF11C3">
      <w:pPr>
        <w:spacing w:after="0" w:line="240" w:lineRule="auto"/>
      </w:pPr>
      <w:r>
        <w:separator/>
      </w:r>
    </w:p>
  </w:footnote>
  <w:footnote w:type="continuationSeparator" w:id="0">
    <w:p w:rsidR="00A51A95" w:rsidRDefault="00A51A95" w:rsidP="00FF1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C3" w:rsidRDefault="00A51A95">
    <w:pPr>
      <w:pStyle w:val="Header"/>
    </w:pPr>
    <w:r>
      <w:rPr>
        <w:noProof/>
        <w:lang w:eastAsia="en-CA"/>
      </w:rPr>
      <w:pict w14:anchorId="2353F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75876" o:spid="_x0000_s2050" type="#_x0000_t75" style="position:absolute;margin-left:0;margin-top:0;width:137.25pt;height:135pt;z-index:-251656192;mso-position-horizontal:center;mso-position-horizontal-relative:margin;mso-position-vertical:center;mso-position-vertical-relative:margin" o:allowincell="f">
          <v:imagedata r:id="rId1" o:title="round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C3" w:rsidRPr="00DB3C38" w:rsidRDefault="00337EFA" w:rsidP="00FF11C3">
    <w:pPr>
      <w:pStyle w:val="Header"/>
      <w:rPr>
        <w:b/>
        <w:sz w:val="28"/>
      </w:rPr>
    </w:pPr>
    <w:r>
      <w:rPr>
        <w:noProof/>
        <w:lang w:eastAsia="en-CA"/>
      </w:rPr>
      <mc:AlternateContent>
        <mc:Choice Requires="wps">
          <w:drawing>
            <wp:anchor distT="0" distB="0" distL="114300" distR="114300" simplePos="0" relativeHeight="251664384" behindDoc="0" locked="0" layoutInCell="1" allowOverlap="1" wp14:anchorId="29B97902" wp14:editId="4B63F820">
              <wp:simplePos x="0" y="0"/>
              <wp:positionH relativeFrom="page">
                <wp:posOffset>6003924</wp:posOffset>
              </wp:positionH>
              <wp:positionV relativeFrom="paragraph">
                <wp:posOffset>-12065</wp:posOffset>
              </wp:positionV>
              <wp:extent cx="1661082" cy="874138"/>
              <wp:effectExtent l="38100" t="381000" r="15875" b="383540"/>
              <wp:wrapNone/>
              <wp:docPr id="2" name="Text Box 2"/>
              <wp:cNvGraphicFramePr/>
              <a:graphic xmlns:a="http://schemas.openxmlformats.org/drawingml/2006/main">
                <a:graphicData uri="http://schemas.microsoft.com/office/word/2010/wordprocessingShape">
                  <wps:wsp>
                    <wps:cNvSpPr txBox="1"/>
                    <wps:spPr>
                      <a:xfrm rot="2395284">
                        <a:off x="0" y="0"/>
                        <a:ext cx="1661082" cy="874138"/>
                      </a:xfrm>
                      <a:prstGeom prst="rect">
                        <a:avLst/>
                      </a:prstGeom>
                      <a:noFill/>
                      <a:ln>
                        <a:noFill/>
                      </a:ln>
                      <a:effectLst/>
                    </wps:spPr>
                    <wps:txbx>
                      <w:txbxContent>
                        <w:p w:rsidR="007D5CEC" w:rsidRPr="00DD29BD" w:rsidRDefault="007D5CEC" w:rsidP="007D5CEC">
                          <w:pPr>
                            <w:pStyle w:val="Heading1"/>
                            <w:jc w:val="center"/>
                            <w:rPr>
                              <w:color w:val="F7CAAC" w:themeColor="accent2" w:themeTint="66"/>
                              <w:sz w:val="72"/>
                              <w:szCs w:val="72"/>
                              <w14:textOutline w14:w="11112" w14:cap="flat" w14:cmpd="sng" w14:algn="ctr">
                                <w14:solidFill>
                                  <w14:schemeClr w14:val="accent2"/>
                                </w14:solidFill>
                                <w14:prstDash w14:val="solid"/>
                                <w14:round/>
                              </w14:textOutline>
                            </w:rPr>
                          </w:pPr>
                          <w:r>
                            <w:rPr>
                              <w:color w:val="F7CAAC" w:themeColor="accent2" w:themeTint="66"/>
                              <w:sz w:val="72"/>
                              <w:szCs w:val="72"/>
                              <w14:textOutline w14:w="11112" w14:cap="flat" w14:cmpd="sng" w14:algn="ctr">
                                <w14:solidFill>
                                  <w14:schemeClr w14:val="accent2"/>
                                </w14:solidFill>
                                <w14:prstDash w14:val="solid"/>
                                <w14:round/>
                              </w14:textOutline>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97902" id="_x0000_t202" coordsize="21600,21600" o:spt="202" path="m,l,21600r21600,l21600,xe">
              <v:stroke joinstyle="miter"/>
              <v:path gradientshapeok="t" o:connecttype="rect"/>
            </v:shapetype>
            <v:shape id="_x0000_s1027" type="#_x0000_t202" style="position:absolute;margin-left:472.75pt;margin-top:-.95pt;width:130.8pt;height:68.85pt;rotation:2616289fd;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" filled="f" stroked="f">
              <v:fill o:detectmouseclick="t"/>
              <v:textbox>
                <w:txbxContent>
                  <w:p w:rsidR="007D5CEC" w:rsidRPr="00DD29BD" w:rsidRDefault="007D5CEC" w:rsidP="007D5CEC">
                    <w:pPr>
                      <w:pStyle w:val="Heading1"/>
                      <w:jc w:val="center"/>
                      <w:rPr>
                        <w:color w:val="F7CAAC" w:themeColor="accent2" w:themeTint="66"/>
                        <w:sz w:val="72"/>
                        <w:szCs w:val="72"/>
                        <w14:textOutline w14:w="11112" w14:cap="flat" w14:cmpd="sng" w14:algn="ctr">
                          <w14:solidFill>
                            <w14:schemeClr w14:val="accent2"/>
                          </w14:solidFill>
                          <w14:prstDash w14:val="solid"/>
                          <w14:round/>
                        </w14:textOutline>
                      </w:rPr>
                    </w:pPr>
                    <w:r>
                      <w:rPr>
                        <w:color w:val="F7CAAC" w:themeColor="accent2" w:themeTint="66"/>
                        <w:sz w:val="72"/>
                        <w:szCs w:val="72"/>
                        <w14:textOutline w14:w="11112" w14:cap="flat" w14:cmpd="sng" w14:algn="ctr">
                          <w14:solidFill>
                            <w14:schemeClr w14:val="accent2"/>
                          </w14:solidFill>
                          <w14:prstDash w14:val="solid"/>
                          <w14:round/>
                        </w14:textOutline>
                      </w:rPr>
                      <w:t>Sample</w:t>
                    </w:r>
                  </w:p>
                </w:txbxContent>
              </v:textbox>
              <w10:wrap anchorx="page"/>
            </v:shape>
          </w:pict>
        </mc:Fallback>
      </mc:AlternateContent>
    </w:r>
    <w:r w:rsidR="00FF11C3" w:rsidRPr="00DB3C38">
      <w:rPr>
        <w:b/>
        <w:noProof/>
        <w:sz w:val="32"/>
        <w:lang w:eastAsia="en-CA"/>
      </w:rPr>
      <w:drawing>
        <wp:anchor distT="0" distB="0" distL="114300" distR="114300" simplePos="0" relativeHeight="251659776" behindDoc="0" locked="0" layoutInCell="1" allowOverlap="1" wp14:anchorId="3B82D153" wp14:editId="24A523BD">
          <wp:simplePos x="0" y="0"/>
          <wp:positionH relativeFrom="margin">
            <wp:posOffset>-226010</wp:posOffset>
          </wp:positionH>
          <wp:positionV relativeFrom="paragraph">
            <wp:posOffset>8255</wp:posOffset>
          </wp:positionV>
          <wp:extent cx="678815" cy="667385"/>
          <wp:effectExtent l="19050" t="0" r="26035" b="2279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logo.png"/>
                  <pic:cNvPicPr/>
                </pic:nvPicPr>
                <pic:blipFill>
                  <a:blip r:embed="rId1">
                    <a:extLst>
                      <a:ext uri="{28A0092B-C50C-407E-A947-70E740481C1C}">
                        <a14:useLocalDpi xmlns:a14="http://schemas.microsoft.com/office/drawing/2010/main" val="0"/>
                      </a:ext>
                    </a:extLst>
                  </a:blip>
                  <a:stretch>
                    <a:fillRect/>
                  </a:stretch>
                </pic:blipFill>
                <pic:spPr>
                  <a:xfrm>
                    <a:off x="0" y="0"/>
                    <a:ext cx="678815" cy="6673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FF11C3" w:rsidRPr="00DB3C38">
      <w:rPr>
        <w:b/>
        <w:sz w:val="40"/>
      </w:rPr>
      <w:t>S</w:t>
    </w:r>
    <w:r w:rsidR="00FF11C3" w:rsidRPr="00DB3C38">
      <w:rPr>
        <w:b/>
        <w:sz w:val="28"/>
      </w:rPr>
      <w:t xml:space="preserve">terling </w:t>
    </w:r>
    <w:r w:rsidR="00FF11C3" w:rsidRPr="00DB3C38">
      <w:rPr>
        <w:b/>
        <w:sz w:val="40"/>
      </w:rPr>
      <w:t>F</w:t>
    </w:r>
    <w:r w:rsidR="00FF11C3" w:rsidRPr="00DB3C38">
      <w:rPr>
        <w:b/>
        <w:sz w:val="28"/>
      </w:rPr>
      <w:t xml:space="preserve">razer </w:t>
    </w:r>
    <w:r w:rsidR="00FF11C3" w:rsidRPr="00DB3C38">
      <w:rPr>
        <w:b/>
        <w:sz w:val="40"/>
      </w:rPr>
      <w:t>A</w:t>
    </w:r>
    <w:r w:rsidR="00FF11C3" w:rsidRPr="00DB3C38">
      <w:rPr>
        <w:b/>
        <w:sz w:val="28"/>
      </w:rPr>
      <w:t>ssociates</w:t>
    </w:r>
    <w:r w:rsidR="007D5CEC" w:rsidRPr="007D5CEC">
      <w:rPr>
        <w:noProof/>
      </w:rPr>
      <w:t xml:space="preserve"> </w:t>
    </w:r>
  </w:p>
  <w:p w:rsidR="00FF11C3" w:rsidRPr="00DB3C38" w:rsidRDefault="00FF11C3" w:rsidP="009377B3">
    <w:pPr>
      <w:pStyle w:val="Header"/>
      <w:spacing w:after="60"/>
      <w:rPr>
        <w:b/>
      </w:rPr>
    </w:pPr>
    <w:r w:rsidRPr="00DB3C38">
      <w:rPr>
        <w:b/>
      </w:rPr>
      <w:t>www.sterlingfrazer.com</w:t>
    </w:r>
  </w:p>
  <w:p w:rsidR="00FF11C3" w:rsidRDefault="00FF11C3" w:rsidP="009377B3">
    <w:pPr>
      <w:pStyle w:val="Header"/>
      <w:spacing w:after="60"/>
      <w:rPr>
        <w:b/>
      </w:rPr>
    </w:pPr>
    <w:r w:rsidRPr="00DB3C38">
      <w:rPr>
        <w:b/>
      </w:rPr>
      <w:t>905-704-9806</w:t>
    </w:r>
  </w:p>
  <w:p w:rsidR="00337EFA" w:rsidRPr="00DB3C38" w:rsidRDefault="00337EFA" w:rsidP="009377B3">
    <w:pPr>
      <w:pStyle w:val="Header"/>
      <w:spacing w:after="60"/>
      <w:rPr>
        <w:b/>
      </w:rPr>
    </w:pPr>
  </w:p>
  <w:p w:rsidR="00FF11C3" w:rsidRPr="00DB3C38" w:rsidRDefault="00FF11C3" w:rsidP="00FF11C3">
    <w:pPr>
      <w:pStyle w:val="Header"/>
      <w:rPr>
        <w:b/>
      </w:rPr>
    </w:pPr>
  </w:p>
  <w:p w:rsidR="00FF11C3" w:rsidRPr="007D5CEC" w:rsidRDefault="00FF11C3" w:rsidP="00FF11C3">
    <w:pPr>
      <w:pStyle w:val="Header"/>
      <w:rPr>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C38" w:rsidRPr="00DB3C38" w:rsidRDefault="00DB3C38" w:rsidP="00DB3C38">
    <w:pPr>
      <w:pStyle w:val="Header"/>
      <w:rPr>
        <w:b/>
        <w:sz w:val="28"/>
      </w:rPr>
    </w:pPr>
    <w:r w:rsidRPr="00DB3C38">
      <w:rPr>
        <w:b/>
        <w:noProof/>
        <w:sz w:val="32"/>
        <w:lang w:eastAsia="en-CA"/>
      </w:rPr>
      <w:drawing>
        <wp:anchor distT="0" distB="0" distL="114300" distR="114300" simplePos="0" relativeHeight="251662336" behindDoc="0" locked="0" layoutInCell="1" allowOverlap="1" wp14:anchorId="0D21CE0D" wp14:editId="64EA7155">
          <wp:simplePos x="0" y="0"/>
          <wp:positionH relativeFrom="margin">
            <wp:posOffset>-226010</wp:posOffset>
          </wp:positionH>
          <wp:positionV relativeFrom="paragraph">
            <wp:posOffset>8255</wp:posOffset>
          </wp:positionV>
          <wp:extent cx="678815" cy="667385"/>
          <wp:effectExtent l="19050" t="0" r="26035" b="22796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logo.png"/>
                  <pic:cNvPicPr/>
                </pic:nvPicPr>
                <pic:blipFill>
                  <a:blip r:embed="rId1">
                    <a:extLst>
                      <a:ext uri="{28A0092B-C50C-407E-A947-70E740481C1C}">
                        <a14:useLocalDpi xmlns:a14="http://schemas.microsoft.com/office/drawing/2010/main" val="0"/>
                      </a:ext>
                    </a:extLst>
                  </a:blip>
                  <a:stretch>
                    <a:fillRect/>
                  </a:stretch>
                </pic:blipFill>
                <pic:spPr>
                  <a:xfrm>
                    <a:off x="0" y="0"/>
                    <a:ext cx="678815" cy="6673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DB3C38">
      <w:rPr>
        <w:b/>
        <w:sz w:val="40"/>
      </w:rPr>
      <w:t>S</w:t>
    </w:r>
    <w:r w:rsidRPr="00DB3C38">
      <w:rPr>
        <w:b/>
        <w:sz w:val="28"/>
      </w:rPr>
      <w:t xml:space="preserve">terling </w:t>
    </w:r>
    <w:r w:rsidRPr="00DB3C38">
      <w:rPr>
        <w:b/>
        <w:sz w:val="40"/>
      </w:rPr>
      <w:t>F</w:t>
    </w:r>
    <w:r w:rsidRPr="00DB3C38">
      <w:rPr>
        <w:b/>
        <w:sz w:val="28"/>
      </w:rPr>
      <w:t xml:space="preserve">razer </w:t>
    </w:r>
    <w:r w:rsidRPr="00DB3C38">
      <w:rPr>
        <w:b/>
        <w:sz w:val="40"/>
      </w:rPr>
      <w:t>A</w:t>
    </w:r>
    <w:r w:rsidRPr="00DB3C38">
      <w:rPr>
        <w:b/>
        <w:sz w:val="28"/>
      </w:rPr>
      <w:t>ssociates</w:t>
    </w:r>
  </w:p>
  <w:p w:rsidR="00DB3C38" w:rsidRPr="00DB3C38" w:rsidRDefault="00DB3C38" w:rsidP="00DB3C38">
    <w:pPr>
      <w:pStyle w:val="Header"/>
      <w:spacing w:after="60"/>
      <w:rPr>
        <w:b/>
      </w:rPr>
    </w:pPr>
    <w:r w:rsidRPr="00DB3C38">
      <w:rPr>
        <w:b/>
      </w:rPr>
      <w:t>www.sterlingfrazer.com</w:t>
    </w:r>
  </w:p>
  <w:p w:rsidR="00DB3C38" w:rsidRPr="00DB3C38" w:rsidRDefault="00DB3C38" w:rsidP="00DB3C38">
    <w:pPr>
      <w:pStyle w:val="Header"/>
      <w:spacing w:after="60"/>
      <w:rPr>
        <w:b/>
      </w:rPr>
    </w:pPr>
    <w:r w:rsidRPr="00DB3C38">
      <w:rPr>
        <w:b/>
      </w:rPr>
      <w:t>905-704-9806</w:t>
    </w:r>
  </w:p>
  <w:p w:rsidR="00FF11C3" w:rsidRDefault="00A51A95">
    <w:pPr>
      <w:pStyle w:val="Header"/>
    </w:pPr>
    <w:r>
      <w:rPr>
        <w:noProof/>
        <w:lang w:eastAsia="en-CA"/>
      </w:rPr>
      <w:pict w14:anchorId="3A331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75875" o:spid="_x0000_s2049" type="#_x0000_t75" style="position:absolute;margin-left:0;margin-top:0;width:137.25pt;height:135pt;z-index:-251657216;mso-position-horizontal:center;mso-position-horizontal-relative:margin;mso-position-vertical:center;mso-position-vertical-relative:margin" o:allowincell="f">
          <v:imagedata r:id="rId2" o:title="round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2BB8"/>
    <w:multiLevelType w:val="hybridMultilevel"/>
    <w:tmpl w:val="EEF6D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D2832A5"/>
    <w:multiLevelType w:val="hybridMultilevel"/>
    <w:tmpl w:val="2C4E3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516203B"/>
    <w:multiLevelType w:val="hybridMultilevel"/>
    <w:tmpl w:val="514C55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77"/>
    <w:rsid w:val="000B051E"/>
    <w:rsid w:val="000B77C5"/>
    <w:rsid w:val="000C093F"/>
    <w:rsid w:val="001B2E35"/>
    <w:rsid w:val="001C7B96"/>
    <w:rsid w:val="001E2229"/>
    <w:rsid w:val="002A46E5"/>
    <w:rsid w:val="00337EFA"/>
    <w:rsid w:val="00437A67"/>
    <w:rsid w:val="00531E77"/>
    <w:rsid w:val="005504AE"/>
    <w:rsid w:val="00575DFC"/>
    <w:rsid w:val="005E48EC"/>
    <w:rsid w:val="005F1B74"/>
    <w:rsid w:val="006100B0"/>
    <w:rsid w:val="006B576B"/>
    <w:rsid w:val="006C2C52"/>
    <w:rsid w:val="006C5FB3"/>
    <w:rsid w:val="00712075"/>
    <w:rsid w:val="007D5CEC"/>
    <w:rsid w:val="007F0774"/>
    <w:rsid w:val="00800360"/>
    <w:rsid w:val="009377B3"/>
    <w:rsid w:val="009C2D9D"/>
    <w:rsid w:val="00A51A95"/>
    <w:rsid w:val="00A561CD"/>
    <w:rsid w:val="00AD7411"/>
    <w:rsid w:val="00B6528A"/>
    <w:rsid w:val="00B84B10"/>
    <w:rsid w:val="00BD559B"/>
    <w:rsid w:val="00C06F89"/>
    <w:rsid w:val="00C315A6"/>
    <w:rsid w:val="00C337E2"/>
    <w:rsid w:val="00CE0D77"/>
    <w:rsid w:val="00D56060"/>
    <w:rsid w:val="00DB3C38"/>
    <w:rsid w:val="00DD29BD"/>
    <w:rsid w:val="00DF4CD6"/>
    <w:rsid w:val="00E5356A"/>
    <w:rsid w:val="00E80FAD"/>
    <w:rsid w:val="00E938AA"/>
    <w:rsid w:val="00EA4397"/>
    <w:rsid w:val="00F0497B"/>
    <w:rsid w:val="00F85C39"/>
    <w:rsid w:val="00FF11C3"/>
    <w:rsid w:val="00FF29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B2AE4E9C-9F1A-4E2E-B817-11CBC9B0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EFA"/>
  </w:style>
  <w:style w:type="paragraph" w:styleId="Heading1">
    <w:name w:val="heading 1"/>
    <w:basedOn w:val="Normal"/>
    <w:next w:val="Normal"/>
    <w:link w:val="Heading1Char"/>
    <w:uiPriority w:val="9"/>
    <w:qFormat/>
    <w:rsid w:val="00DD29B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DF4CD6"/>
    <w:pPr>
      <w:keepNext/>
      <w:keepLines/>
      <w:spacing w:before="240" w:after="6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1C3"/>
  </w:style>
  <w:style w:type="paragraph" w:styleId="Footer">
    <w:name w:val="footer"/>
    <w:basedOn w:val="Normal"/>
    <w:link w:val="FooterChar"/>
    <w:uiPriority w:val="99"/>
    <w:unhideWhenUsed/>
    <w:rsid w:val="00FF1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1C3"/>
  </w:style>
  <w:style w:type="character" w:styleId="Hyperlink">
    <w:name w:val="Hyperlink"/>
    <w:basedOn w:val="DefaultParagraphFont"/>
    <w:uiPriority w:val="99"/>
    <w:unhideWhenUsed/>
    <w:rsid w:val="00FF11C3"/>
    <w:rPr>
      <w:color w:val="0563C1" w:themeColor="hyperlink"/>
      <w:u w:val="single"/>
    </w:rPr>
  </w:style>
  <w:style w:type="table" w:styleId="TableGrid">
    <w:name w:val="Table Grid"/>
    <w:basedOn w:val="TableNormal"/>
    <w:uiPriority w:val="39"/>
    <w:rsid w:val="00CE0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9BD"/>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DF4CD6"/>
    <w:rPr>
      <w:rFonts w:asciiTheme="majorHAnsi" w:eastAsiaTheme="majorEastAsia" w:hAnsiTheme="majorHAnsi" w:cstheme="majorBidi"/>
      <w:b/>
      <w:sz w:val="26"/>
      <w:szCs w:val="26"/>
    </w:rPr>
  </w:style>
  <w:style w:type="paragraph" w:styleId="ListParagraph">
    <w:name w:val="List Paragraph"/>
    <w:basedOn w:val="Normal"/>
    <w:uiPriority w:val="34"/>
    <w:qFormat/>
    <w:rsid w:val="005E4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ario.ca/ONeSour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ario.ca/ONeSour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Documents\Collateral\Stationary\Custom%20Office%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60DD-F465-4B4C-B337-9231C571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1</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Kon</dc:creator>
  <cp:keywords/>
  <dc:description/>
  <cp:lastModifiedBy>Brian Kon</cp:lastModifiedBy>
  <cp:revision>2</cp:revision>
  <dcterms:created xsi:type="dcterms:W3CDTF">2015-01-21T17:55:00Z</dcterms:created>
  <dcterms:modified xsi:type="dcterms:W3CDTF">2015-01-21T17:55:00Z</dcterms:modified>
</cp:coreProperties>
</file>